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065604" w:rsidTr="0006560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65604" w:rsidRDefault="00065604">
            <w:pPr>
              <w:spacing w:line="340" w:lineRule="atLeast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OznÁmení o dobĚ a místě konání voleb</w:t>
            </w:r>
          </w:p>
          <w:p w:rsidR="00065604" w:rsidRDefault="00065604">
            <w:pPr>
              <w:spacing w:line="340" w:lineRule="atLeast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DO Poslanecké sněmovny Parlamentu ČESKÉ REPUBLIKY</w:t>
            </w:r>
          </w:p>
        </w:tc>
      </w:tr>
    </w:tbl>
    <w:p w:rsidR="00065604" w:rsidRDefault="00065604" w:rsidP="00065604">
      <w:pPr>
        <w:spacing w:line="280" w:lineRule="atLeast"/>
        <w:ind w:left="360"/>
        <w:jc w:val="both"/>
        <w:rPr>
          <w:rFonts w:ascii="Arial" w:hAnsi="Arial" w:cs="Arial"/>
          <w:b/>
          <w:sz w:val="28"/>
          <w:szCs w:val="28"/>
        </w:rPr>
      </w:pPr>
    </w:p>
    <w:p w:rsidR="00065604" w:rsidRDefault="00065604" w:rsidP="00065604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Starosta </w:t>
      </w:r>
      <w:r>
        <w:rPr>
          <w:rFonts w:ascii="Arial" w:hAnsi="Arial" w:cs="Arial"/>
          <w:sz w:val="20"/>
          <w:szCs w:val="20"/>
        </w:rPr>
        <w:t xml:space="preserve">obce </w:t>
      </w:r>
      <w:r>
        <w:rPr>
          <w:rFonts w:ascii="Arial" w:hAnsi="Arial" w:cs="Arial"/>
          <w:sz w:val="20"/>
          <w:szCs w:val="20"/>
        </w:rPr>
        <w:t>Chudíř</w:t>
      </w:r>
    </w:p>
    <w:p w:rsidR="00065604" w:rsidRDefault="00065604" w:rsidP="00065604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 15 </w:t>
      </w:r>
      <w:proofErr w:type="spellStart"/>
      <w:r>
        <w:rPr>
          <w:rFonts w:ascii="Arial" w:hAnsi="Arial" w:cs="Arial"/>
          <w:sz w:val="20"/>
          <w:szCs w:val="20"/>
        </w:rPr>
        <w:t>odst</w:t>
      </w:r>
      <w:proofErr w:type="spellEnd"/>
      <w:r>
        <w:rPr>
          <w:rFonts w:ascii="Arial" w:hAnsi="Arial" w:cs="Arial"/>
          <w:sz w:val="20"/>
          <w:szCs w:val="20"/>
        </w:rPr>
        <w:t xml:space="preserve"> 1 a 2 zákona č. 247/1995 Sb., o volbách do Parlamentu České republiky a o změně a doplnění </w:t>
      </w:r>
      <w:proofErr w:type="gramStart"/>
      <w:r>
        <w:rPr>
          <w:rFonts w:ascii="Arial" w:hAnsi="Arial" w:cs="Arial"/>
          <w:sz w:val="20"/>
          <w:szCs w:val="20"/>
        </w:rPr>
        <w:t>některých   dalších</w:t>
      </w:r>
      <w:proofErr w:type="gramEnd"/>
      <w:r>
        <w:rPr>
          <w:rFonts w:ascii="Arial" w:hAnsi="Arial" w:cs="Arial"/>
          <w:sz w:val="20"/>
          <w:szCs w:val="20"/>
        </w:rPr>
        <w:t xml:space="preserve">   zákonů, ve   znění  pozdějších   předpisů (dále jen zákon),</w:t>
      </w:r>
    </w:p>
    <w:p w:rsidR="00065604" w:rsidRDefault="00065604" w:rsidP="00065604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065604" w:rsidRDefault="00065604" w:rsidP="00065604">
      <w:pPr>
        <w:tabs>
          <w:tab w:val="left" w:pos="180"/>
        </w:tabs>
        <w:spacing w:line="280" w:lineRule="atLeast"/>
        <w:ind w:left="360"/>
        <w:jc w:val="center"/>
        <w:rPr>
          <w:rFonts w:ascii="Arial" w:hAnsi="Arial" w:cs="Arial"/>
          <w:b/>
        </w:rPr>
      </w:pPr>
    </w:p>
    <w:p w:rsidR="00065604" w:rsidRDefault="00065604" w:rsidP="00065604">
      <w:pPr>
        <w:tabs>
          <w:tab w:val="left" w:pos="180"/>
        </w:tabs>
        <w:spacing w:line="280" w:lineRule="atLeast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oznamuje:</w:t>
      </w:r>
    </w:p>
    <w:p w:rsidR="00065604" w:rsidRDefault="00065604" w:rsidP="00065604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065604" w:rsidRDefault="00065604" w:rsidP="00065604">
      <w:pPr>
        <w:numPr>
          <w:ilvl w:val="0"/>
          <w:numId w:val="1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Volby do Poslanecké sněmovny Parlamentu České republiky se uskuteční</w:t>
      </w:r>
    </w:p>
    <w:p w:rsidR="00065604" w:rsidRDefault="00065604" w:rsidP="00065604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065604" w:rsidRDefault="00065604" w:rsidP="00065604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v pátek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3. října 2025 od 14:00 hodin do 22:00 </w:t>
      </w:r>
      <w:proofErr w:type="gramStart"/>
      <w:r>
        <w:rPr>
          <w:rFonts w:ascii="Arial" w:hAnsi="Arial" w:cs="Arial"/>
          <w:b/>
          <w:sz w:val="20"/>
          <w:szCs w:val="20"/>
        </w:rPr>
        <w:t>hodin</w:t>
      </w:r>
      <w:r>
        <w:rPr>
          <w:rFonts w:ascii="Arial" w:hAnsi="Arial" w:cs="Arial"/>
          <w:sz w:val="20"/>
          <w:szCs w:val="20"/>
        </w:rPr>
        <w:t xml:space="preserve">    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065604" w:rsidRDefault="00065604" w:rsidP="00065604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b/>
          <w:sz w:val="20"/>
          <w:szCs w:val="20"/>
        </w:rPr>
        <w:t>v sobotu 4. října 2025 od 8:00 hodin do 14:00 hodin.</w:t>
      </w:r>
    </w:p>
    <w:p w:rsidR="00065604" w:rsidRDefault="00065604" w:rsidP="00065604">
      <w:pPr>
        <w:tabs>
          <w:tab w:val="left" w:pos="180"/>
        </w:tabs>
        <w:spacing w:line="280" w:lineRule="atLeast"/>
        <w:ind w:left="360"/>
        <w:jc w:val="center"/>
        <w:rPr>
          <w:rFonts w:ascii="Arial" w:hAnsi="Arial" w:cs="Arial"/>
          <w:sz w:val="20"/>
          <w:szCs w:val="20"/>
        </w:rPr>
      </w:pPr>
    </w:p>
    <w:p w:rsidR="00065604" w:rsidRDefault="00065604" w:rsidP="00065604">
      <w:pPr>
        <w:numPr>
          <w:ilvl w:val="0"/>
          <w:numId w:val="1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Místem konání voleb</w:t>
      </w:r>
    </w:p>
    <w:p w:rsidR="00065604" w:rsidRDefault="00065604" w:rsidP="00065604">
      <w:pPr>
        <w:pStyle w:val="ListParagraph"/>
        <w:numPr>
          <w:ilvl w:val="0"/>
          <w:numId w:val="2"/>
        </w:numPr>
        <w:tabs>
          <w:tab w:val="left" w:pos="180"/>
        </w:tabs>
        <w:spacing w:line="280" w:lineRule="atLeast"/>
        <w:ind w:left="72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ve   volebním</w:t>
      </w:r>
      <w:proofErr w:type="gramEnd"/>
      <w:r>
        <w:rPr>
          <w:rFonts w:ascii="Arial" w:hAnsi="Arial" w:cs="Arial"/>
          <w:sz w:val="20"/>
          <w:szCs w:val="20"/>
        </w:rPr>
        <w:t xml:space="preserve">   okrsku   č</w:t>
      </w:r>
      <w:r>
        <w:rPr>
          <w:rFonts w:ascii="Arial" w:hAnsi="Arial" w:cs="Arial"/>
          <w:sz w:val="20"/>
          <w:szCs w:val="20"/>
        </w:rPr>
        <w:t>. 1</w:t>
      </w:r>
    </w:p>
    <w:p w:rsidR="00065604" w:rsidRDefault="00065604" w:rsidP="00065604">
      <w:pPr>
        <w:tabs>
          <w:tab w:val="left" w:pos="180"/>
        </w:tabs>
        <w:spacing w:line="280" w:lineRule="atLeast"/>
        <w:ind w:left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proofErr w:type="gramStart"/>
      <w:r>
        <w:rPr>
          <w:rFonts w:ascii="Arial" w:hAnsi="Arial" w:cs="Arial"/>
          <w:sz w:val="20"/>
          <w:szCs w:val="20"/>
        </w:rPr>
        <w:t>je   volební</w:t>
      </w:r>
      <w:proofErr w:type="gramEnd"/>
      <w:r>
        <w:rPr>
          <w:rFonts w:ascii="Arial" w:hAnsi="Arial" w:cs="Arial"/>
          <w:sz w:val="20"/>
          <w:szCs w:val="20"/>
        </w:rPr>
        <w:t xml:space="preserve">   místnost    </w:t>
      </w:r>
      <w:r>
        <w:rPr>
          <w:rFonts w:ascii="Arial" w:hAnsi="Arial" w:cs="Arial"/>
          <w:sz w:val="20"/>
          <w:szCs w:val="20"/>
        </w:rPr>
        <w:t>budova Obecního úřadu Chudíř, Chudíř čp. 17</w:t>
      </w:r>
    </w:p>
    <w:p w:rsidR="00065604" w:rsidRDefault="00065604" w:rsidP="00065604">
      <w:pPr>
        <w:tabs>
          <w:tab w:val="left" w:pos="180"/>
        </w:tabs>
        <w:spacing w:line="280" w:lineRule="atLeast"/>
        <w:ind w:left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proofErr w:type="gramStart"/>
      <w:r>
        <w:rPr>
          <w:rFonts w:ascii="Arial" w:hAnsi="Arial" w:cs="Arial"/>
          <w:sz w:val="20"/>
          <w:szCs w:val="20"/>
        </w:rPr>
        <w:t>pro   voliče</w:t>
      </w:r>
      <w:proofErr w:type="gramEnd"/>
      <w:r>
        <w:rPr>
          <w:rFonts w:ascii="Arial" w:hAnsi="Arial" w:cs="Arial"/>
          <w:sz w:val="20"/>
          <w:szCs w:val="20"/>
        </w:rPr>
        <w:t xml:space="preserve">   bydlící   v  Chudíři</w:t>
      </w:r>
    </w:p>
    <w:p w:rsidR="00065604" w:rsidRDefault="00065604" w:rsidP="00065604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065604" w:rsidRDefault="00065604" w:rsidP="00065604">
      <w:pPr>
        <w:tabs>
          <w:tab w:val="left" w:pos="180"/>
        </w:tabs>
        <w:spacing w:line="280" w:lineRule="atLeast"/>
        <w:ind w:left="2124"/>
        <w:jc w:val="both"/>
        <w:rPr>
          <w:rFonts w:ascii="Arial" w:hAnsi="Arial" w:cs="Arial"/>
          <w:sz w:val="20"/>
          <w:szCs w:val="20"/>
        </w:rPr>
      </w:pPr>
    </w:p>
    <w:p w:rsidR="00065604" w:rsidRDefault="00065604" w:rsidP="00065604">
      <w:pPr>
        <w:numPr>
          <w:ilvl w:val="0"/>
          <w:numId w:val="1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Voliči bude umožněno hlasování poté, kdy prokáže svou totožnost a státní občanství České republiky (platným občanským průkazem, cestovním, diplomatickým nebo služebním pasem České republiky anebo cestovním průkazem).</w:t>
      </w:r>
    </w:p>
    <w:p w:rsidR="00065604" w:rsidRDefault="00065604" w:rsidP="00065604">
      <w:pPr>
        <w:numPr>
          <w:ilvl w:val="0"/>
          <w:numId w:val="1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Každému voliči budou dodány 3 dny přede dnem voleb hlasovací lístky. Ve dnech voleb volič může obdržet hlasovací lístky i ve </w:t>
      </w:r>
      <w:proofErr w:type="gramStart"/>
      <w:r>
        <w:rPr>
          <w:rFonts w:ascii="Arial" w:hAnsi="Arial" w:cs="Arial"/>
          <w:sz w:val="20"/>
          <w:szCs w:val="20"/>
        </w:rPr>
        <w:t>volební   místnosti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65604" w:rsidRDefault="00065604" w:rsidP="00065604">
      <w:pPr>
        <w:numPr>
          <w:ilvl w:val="0"/>
          <w:numId w:val="1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Ve dnech voleb na žádost voliče okrsková volební komise vydá za chybějící, škrtané nebo jinak označené hlasovací lístky jiné.</w:t>
      </w:r>
    </w:p>
    <w:p w:rsidR="00065604" w:rsidRDefault="00065604" w:rsidP="00065604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065604" w:rsidRDefault="00065604" w:rsidP="00065604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065604" w:rsidRDefault="00065604" w:rsidP="00065604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065604" w:rsidRDefault="00065604" w:rsidP="00065604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065604" w:rsidRDefault="00065604" w:rsidP="00065604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065604" w:rsidRDefault="00065604" w:rsidP="00065604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  </w:t>
      </w:r>
      <w:r>
        <w:rPr>
          <w:rFonts w:ascii="Arial" w:hAnsi="Arial" w:cs="Arial"/>
          <w:sz w:val="20"/>
          <w:szCs w:val="20"/>
        </w:rPr>
        <w:t>Chudíři</w:t>
      </w:r>
      <w:r>
        <w:rPr>
          <w:rFonts w:ascii="Arial" w:hAnsi="Arial" w:cs="Arial"/>
          <w:sz w:val="20"/>
          <w:szCs w:val="20"/>
        </w:rPr>
        <w:t xml:space="preserve">  dne   </w:t>
      </w:r>
      <w:proofErr w:type="gramStart"/>
      <w:r>
        <w:rPr>
          <w:rFonts w:ascii="Arial" w:hAnsi="Arial" w:cs="Arial"/>
          <w:sz w:val="20"/>
          <w:szCs w:val="20"/>
        </w:rPr>
        <w:t>10.9.2025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Michal Vitmajer</w:t>
      </w:r>
    </w:p>
    <w:p w:rsidR="00065604" w:rsidRDefault="00065604" w:rsidP="00065604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starosta </w:t>
      </w:r>
    </w:p>
    <w:p w:rsidR="00065604" w:rsidRDefault="00065604" w:rsidP="00065604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065604" w:rsidRDefault="00065604" w:rsidP="00065604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583219" w:rsidRDefault="00583219"/>
    <w:sectPr w:rsidR="0058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C18F7"/>
    <w:multiLevelType w:val="hybridMultilevel"/>
    <w:tmpl w:val="84E856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0C7BF4"/>
    <w:multiLevelType w:val="hybridMultilevel"/>
    <w:tmpl w:val="83885CE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04"/>
    <w:rsid w:val="00065604"/>
    <w:rsid w:val="0058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007B"/>
  <w15:chartTrackingRefBased/>
  <w15:docId w15:val="{41E70D9F-AB01-4AF3-845E-CCF082E0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5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">
    <w:name w:val="List Paragraph"/>
    <w:basedOn w:val="Normln"/>
    <w:rsid w:val="00065604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56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60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760DB4DEA9A4F831F4F5D7C13130E" ma:contentTypeVersion="15" ma:contentTypeDescription="Vytvoří nový dokument" ma:contentTypeScope="" ma:versionID="f854d10236ef4e2c03103a9a7aaeb2b1">
  <xsd:schema xmlns:xsd="http://www.w3.org/2001/XMLSchema" xmlns:xs="http://www.w3.org/2001/XMLSchema" xmlns:p="http://schemas.microsoft.com/office/2006/metadata/properties" xmlns:ns2="08fae57e-8a58-42dd-8c2f-b890f6807fc8" xmlns:ns3="c290e7f2-16bb-470d-b572-e3b21d6cb5e1" targetNamespace="http://schemas.microsoft.com/office/2006/metadata/properties" ma:root="true" ma:fieldsID="ebdfa53873aabe7697f4be1a2e220382" ns2:_="" ns3:_="">
    <xsd:import namespace="08fae57e-8a58-42dd-8c2f-b890f6807fc8"/>
    <xsd:import namespace="c290e7f2-16bb-470d-b572-e3b21d6cb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ae57e-8a58-42dd-8c2f-b890f6807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16420888-eb27-4747-a1a2-5f772ff82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0e7f2-16bb-470d-b572-e3b21d6cb5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011acb-72fb-4157-87cd-ae7ec01d5ec4}" ma:internalName="TaxCatchAll" ma:showField="CatchAllData" ma:web="c290e7f2-16bb-470d-b572-e3b21d6cb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ae57e-8a58-42dd-8c2f-b890f6807fc8">
      <Terms xmlns="http://schemas.microsoft.com/office/infopath/2007/PartnerControls"/>
    </lcf76f155ced4ddcb4097134ff3c332f>
    <TaxCatchAll xmlns="c290e7f2-16bb-470d-b572-e3b21d6cb5e1" xsi:nil="true"/>
  </documentManagement>
</p:properties>
</file>

<file path=customXml/itemProps1.xml><?xml version="1.0" encoding="utf-8"?>
<ds:datastoreItem xmlns:ds="http://schemas.openxmlformats.org/officeDocument/2006/customXml" ds:itemID="{1CDF0BFC-9A5B-4763-AF61-7058813D4C6E}"/>
</file>

<file path=customXml/itemProps2.xml><?xml version="1.0" encoding="utf-8"?>
<ds:datastoreItem xmlns:ds="http://schemas.openxmlformats.org/officeDocument/2006/customXml" ds:itemID="{C769A390-487B-4779-B004-DD62343CF1C4}"/>
</file>

<file path=customXml/itemProps3.xml><?xml version="1.0" encoding="utf-8"?>
<ds:datastoreItem xmlns:ds="http://schemas.openxmlformats.org/officeDocument/2006/customXml" ds:itemID="{48F5C870-9A84-4284-861E-AB10CFE378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Mladá Boleslav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Sluková Zuzana</dc:creator>
  <cp:keywords/>
  <dc:description/>
  <cp:lastModifiedBy>Sluková Zuzana</cp:lastModifiedBy>
  <cp:revision>1</cp:revision>
  <cp:lastPrinted>2025-09-08T13:00:00Z</cp:lastPrinted>
  <dcterms:created xsi:type="dcterms:W3CDTF">2025-09-08T12:56:00Z</dcterms:created>
  <dcterms:modified xsi:type="dcterms:W3CDTF">2025-09-08T13:01:00Z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0x010100C05760DB4DEA9A4F831F4F5D7C13130E</vt:lpwstr>
  </property>
</Properties>
</file>