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FF" w:rsidRDefault="00FF3BC5">
      <w:r>
        <w:t>Dobrý den,</w:t>
      </w:r>
      <w:r>
        <w:br/>
      </w:r>
      <w:r>
        <w:br/>
        <w:t>dovolte abych se níže vyjádřil k zaslané žádosti MŽP ohledně žádosti o stanovení průzkumného území Mělnické Vtelno pro průzkum vyhrazeného nerozstu - černé uhlí zn. 2553/500/11 102156ENV/11.</w:t>
      </w:r>
      <w:r>
        <w:br/>
      </w:r>
      <w:r>
        <w:br/>
        <w:t>Na základě této žádosti probíhá správní řízení před MŽP  podle zákona o geologických pracích ohledně stanovení průzkomného území ve smyslu § 4 odst. 1 tohoto zákona. Průzkum má dvě etapy - rešeršní práce atp. (1-2 roky) a samotné geologické práce ve vybraných lokalitách (5 let).</w:t>
      </w:r>
      <w:r>
        <w:br/>
      </w:r>
      <w:r>
        <w:br/>
        <w:t xml:space="preserve">Obce má postavení účastníka tohoto řízení. Jako taková by měla podat k záměru stanovisko s připomínkami a případně stanovit podmínky, které by měly být zohledněny správním orgánem v rozhodnutí. </w:t>
      </w:r>
      <w:r>
        <w:br/>
      </w:r>
      <w:r>
        <w:br/>
        <w:t>Stanovisko obce má být zasláno do 15. 2. 2012. V této lhůtě lze rovněž nahížet do správního spisu a dokumentace s uvedením rozsahu a způsobu prací.</w:t>
      </w:r>
      <w:r>
        <w:br/>
      </w:r>
      <w:r>
        <w:br/>
        <w:t>Naše doporučení:</w:t>
      </w:r>
      <w:r>
        <w:br/>
      </w:r>
      <w:r>
        <w:br/>
        <w:t xml:space="preserve">1) </w:t>
      </w:r>
      <w:r>
        <w:br/>
        <w:t xml:space="preserve">- koordinovat objednávání všech obcí na nahlížení do spisu na MŽP tak, aby byly termíny vyčerpány a na většinu obcí se již co se nahlížení týče nedostalo (snažit se objednat na co nejdéle kvůli nutnosti podrobného prostudování), </w:t>
      </w:r>
      <w:r>
        <w:br/>
        <w:t>- v rámci nahlížení pečlivě prostudovat veškerou dokumentaci a zkontrolovat zejména zda nejsou splněny některé formální požadavky pro zamítnutí ve smyslu § 4a zák. o geologických pracících:</w:t>
      </w:r>
      <w:r>
        <w:br/>
        <w:t>I. navržené průzkumné území se zcela nebo zčásti překrývá s územím již stanoveným pro stejný nerost jinému zadavateli nebo se stanoveným dobývacím prostorem</w:t>
      </w:r>
      <w:r>
        <w:br/>
        <w:t>II. na ložisko byl udělen předchozí souhlas k podání návrhu na stanovení dobývacího prostoru jiné osobě než žadateli</w:t>
      </w:r>
      <w:r>
        <w:br/>
        <w:t>III: žadatel neprokázal požadovanou bezúhonnost nebo oprávnění k hornické činnosti</w:t>
      </w:r>
      <w:r>
        <w:br/>
        <w:t>IV. žadateli bylo v posledních deseti letech zrušeno průzkumné území sankcí dle § 21 - na základě porušení povinností stanovených zákonem, rozhodnutím či jinými předpisy.</w:t>
      </w:r>
      <w:r>
        <w:br/>
      </w:r>
      <w:r>
        <w:br/>
        <w:t xml:space="preserve">2) </w:t>
      </w:r>
      <w:r>
        <w:br/>
        <w:t>- v dané lhůtě do 15. 2. 2012 stanovisko na MŽP skutečně podat (negativní);</w:t>
      </w:r>
      <w:r>
        <w:br/>
        <w:t>- toto stanovisko by mělo obsahovat veškeré námitky k záměru, případně stanovení podmínek, které by mělo MŽP zohledňovat v rozhodnutí (slohová práce jednotlivých obcí - nosná témata: průzkum je v rozporu se státní surovinovou politikou, státní politikou životního prostředí, zájmy obrany státu, zahraniční závazky státu, další veřejný zájem převyčuje zájem na průzkumu a následném využití výhradního ložiska);</w:t>
      </w:r>
      <w:r>
        <w:br/>
        <w:t>- stížnost, že tyto námitky jsou pouze v rovině obecné a že obec není schopna v tak krátkém časovém rámci podat podrobné a dostatečně kvalifikované stanovisko, že tedy lhůta byla stanovena v rozporu s 39 odst. 1 správního řádu jako nedostatečně přiměřená, čímž byl ohrožen účel řízení a rovnost účastníků;</w:t>
      </w:r>
      <w:r>
        <w:br/>
        <w:t>- u obcí na něž se při nahlédnutí nedostane rovněž stížnost, že nebylo možno podat kvalifikované stanovisko z důvodu nemožností prostudování spisu v dané lhůtě dle § 38 správního řádu;</w:t>
      </w:r>
      <w:r>
        <w:br/>
      </w:r>
      <w:r>
        <w:lastRenderedPageBreak/>
        <w:t>- z důvodu nepřiměřeně krátké lhůty k podání stanoviska a prostudování spisu žádat ve smyslu § 39 odst. 2 správního řadu s ohledem na počet účastníků řízení (jen obcí 55) prodloužení lhůty k podání stanoviska o ... (např. tři měsíce).</w:t>
      </w:r>
      <w:r>
        <w:br/>
      </w:r>
      <w:r>
        <w:br/>
        <w:t>V případě dotazů mne neváhejte kontaktovat.</w:t>
      </w:r>
      <w:r>
        <w:br/>
      </w:r>
      <w:r>
        <w:br/>
        <w:t>S pozdravem</w:t>
      </w:r>
      <w:r>
        <w:br/>
      </w:r>
      <w:r>
        <w:br/>
        <w:t>Mgr. Libor Krejčí</w:t>
      </w:r>
      <w:r>
        <w:br/>
        <w:t>i.s. JUDr .Marek Bánský</w:t>
      </w:r>
      <w:r>
        <w:br/>
      </w:r>
      <w:r>
        <w:br/>
      </w:r>
      <w:bookmarkStart w:id="0" w:name="_GoBack"/>
      <w:bookmarkEnd w:id="0"/>
    </w:p>
    <w:sectPr w:rsidR="00B33EFF" w:rsidSect="0003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3BC5"/>
    <w:rsid w:val="0003442C"/>
    <w:rsid w:val="0050292C"/>
    <w:rsid w:val="00736E84"/>
    <w:rsid w:val="00945C07"/>
    <w:rsid w:val="00EE588C"/>
    <w:rsid w:val="00FF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4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Byšice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Poláková</dc:creator>
  <cp:lastModifiedBy>Obec Chudíř</cp:lastModifiedBy>
  <cp:revision>2</cp:revision>
  <dcterms:created xsi:type="dcterms:W3CDTF">2012-02-08T17:42:00Z</dcterms:created>
  <dcterms:modified xsi:type="dcterms:W3CDTF">2012-02-08T17:42:00Z</dcterms:modified>
</cp:coreProperties>
</file>